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04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764"/>
        <w:gridCol w:w="1963"/>
        <w:gridCol w:w="591"/>
        <w:gridCol w:w="1374"/>
        <w:gridCol w:w="1177"/>
        <w:gridCol w:w="1763"/>
        <w:gridCol w:w="848"/>
      </w:tblGrid>
      <w:tr w:rsidR="00377DDC" w:rsidTr="00123836">
        <w:trPr>
          <w:trHeight w:val="351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44F18">
              <w:rPr>
                <w:rFonts w:ascii="Comic Sans MS" w:hAnsi="Comic Sans MS"/>
                <w:b/>
                <w:sz w:val="20"/>
                <w:szCs w:val="20"/>
                <w:lang w:val="en-US"/>
              </w:rPr>
              <w:br w:type="page"/>
            </w:r>
            <w:r w:rsidRPr="00C45106">
              <w:rPr>
                <w:rFonts w:ascii="Arial" w:hAnsi="Arial" w:cs="Arial"/>
                <w:sz w:val="20"/>
                <w:szCs w:val="20"/>
              </w:rPr>
              <w:t>Udstilling/skue</w:t>
            </w:r>
          </w:p>
        </w:tc>
      </w:tr>
      <w:tr w:rsidR="00377DDC" w:rsidTr="00BB1D19">
        <w:trPr>
          <w:trHeight w:val="858"/>
        </w:trPr>
        <w:tc>
          <w:tcPr>
            <w:tcW w:w="4935" w:type="dxa"/>
            <w:gridSpan w:val="4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Sted:</w:t>
            </w:r>
          </w:p>
        </w:tc>
        <w:tc>
          <w:tcPr>
            <w:tcW w:w="5162" w:type="dxa"/>
            <w:gridSpan w:val="4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evt. ejerskifte og adresse-</w:t>
            </w:r>
          </w:p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ændring skal foretages inden anmeldelse.</w:t>
            </w:r>
            <w:proofErr w:type="gramEnd"/>
          </w:p>
        </w:tc>
      </w:tr>
      <w:tr w:rsidR="00377DDC" w:rsidTr="00123836">
        <w:trPr>
          <w:trHeight w:val="338"/>
        </w:trPr>
        <w:tc>
          <w:tcPr>
            <w:tcW w:w="2381" w:type="dxa"/>
            <w:gridSpan w:val="2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</w:t>
            </w:r>
          </w:p>
        </w:tc>
        <w:tc>
          <w:tcPr>
            <w:tcW w:w="2554" w:type="dxa"/>
            <w:gridSpan w:val="2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Tæve</w:t>
            </w:r>
          </w:p>
        </w:tc>
        <w:tc>
          <w:tcPr>
            <w:tcW w:w="2551" w:type="dxa"/>
            <w:gridSpan w:val="2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Langhåret:</w:t>
            </w:r>
          </w:p>
        </w:tc>
        <w:tc>
          <w:tcPr>
            <w:tcW w:w="2611" w:type="dxa"/>
            <w:gridSpan w:val="2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Korthåret: </w:t>
            </w:r>
          </w:p>
        </w:tc>
      </w:tr>
      <w:tr w:rsidR="00377DDC" w:rsidTr="00123836">
        <w:trPr>
          <w:trHeight w:val="338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Hundens navn:</w:t>
            </w:r>
          </w:p>
        </w:tc>
      </w:tr>
      <w:tr w:rsidR="00377DDC" w:rsidTr="00123836">
        <w:trPr>
          <w:trHeight w:val="338"/>
        </w:trPr>
        <w:tc>
          <w:tcPr>
            <w:tcW w:w="4344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DKK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Nr.</w:t>
            </w:r>
          </w:p>
        </w:tc>
        <w:tc>
          <w:tcPr>
            <w:tcW w:w="3142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Fødselsdag: </w:t>
            </w:r>
          </w:p>
        </w:tc>
        <w:tc>
          <w:tcPr>
            <w:tcW w:w="2611" w:type="dxa"/>
            <w:gridSpan w:val="2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Fødselsår:</w:t>
            </w:r>
          </w:p>
        </w:tc>
      </w:tr>
      <w:tr w:rsidR="00377DDC" w:rsidTr="00123836">
        <w:trPr>
          <w:trHeight w:val="338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Opdrætter: </w:t>
            </w:r>
          </w:p>
        </w:tc>
      </w:tr>
      <w:tr w:rsidR="00377DDC" w:rsidTr="00123836">
        <w:trPr>
          <w:trHeight w:val="338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377DDC" w:rsidTr="00123836">
        <w:trPr>
          <w:trHeight w:val="338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Mor: </w:t>
            </w:r>
          </w:p>
        </w:tc>
      </w:tr>
      <w:tr w:rsidR="00377DDC" w:rsidTr="00123836">
        <w:trPr>
          <w:trHeight w:val="338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Ejer: </w:t>
            </w:r>
          </w:p>
        </w:tc>
      </w:tr>
      <w:tr w:rsidR="00377DDC" w:rsidTr="00123836">
        <w:trPr>
          <w:trHeight w:val="338"/>
        </w:trPr>
        <w:tc>
          <w:tcPr>
            <w:tcW w:w="10097" w:type="dxa"/>
            <w:gridSpan w:val="8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Gade: </w:t>
            </w:r>
          </w:p>
        </w:tc>
      </w:tr>
      <w:tr w:rsidR="00377DDC" w:rsidTr="00123836">
        <w:trPr>
          <w:trHeight w:val="338"/>
        </w:trPr>
        <w:tc>
          <w:tcPr>
            <w:tcW w:w="6309" w:type="dxa"/>
            <w:gridSpan w:val="5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</w:p>
        </w:tc>
        <w:tc>
          <w:tcPr>
            <w:tcW w:w="378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2961F4" w:rsidTr="00123836">
        <w:trPr>
          <w:trHeight w:val="338"/>
        </w:trPr>
        <w:tc>
          <w:tcPr>
            <w:tcW w:w="6309" w:type="dxa"/>
            <w:gridSpan w:val="5"/>
            <w:vAlign w:val="center"/>
          </w:tcPr>
          <w:p w:rsidR="002961F4" w:rsidRDefault="002961F4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88" w:type="dxa"/>
            <w:gridSpan w:val="3"/>
            <w:vAlign w:val="center"/>
          </w:tcPr>
          <w:p w:rsidR="002961F4" w:rsidRDefault="002B763A" w:rsidP="00B049B0">
            <w:pPr>
              <w:rPr>
                <w:rFonts w:ascii="Arial" w:hAnsi="Arial" w:cs="Arial"/>
                <w:sz w:val="20"/>
                <w:szCs w:val="20"/>
              </w:rPr>
            </w:pPr>
            <w:r w:rsidRPr="002B763A">
              <w:rPr>
                <w:rFonts w:ascii="Arial" w:hAnsi="Arial" w:cs="Arial"/>
                <w:b/>
                <w:sz w:val="20"/>
                <w:szCs w:val="20"/>
              </w:rPr>
              <w:t>Obs!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Katalognr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sendes pr mail</w:t>
            </w:r>
          </w:p>
        </w:tc>
      </w:tr>
      <w:tr w:rsidR="00377DDC" w:rsidTr="00BB1D19">
        <w:trPr>
          <w:trHeight w:val="466"/>
        </w:trPr>
        <w:tc>
          <w:tcPr>
            <w:tcW w:w="4935" w:type="dxa"/>
            <w:gridSpan w:val="4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Anmeldes i: (sæt X)</w:t>
            </w:r>
          </w:p>
        </w:tc>
        <w:tc>
          <w:tcPr>
            <w:tcW w:w="1374" w:type="dxa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Gebyr:</w:t>
            </w:r>
          </w:p>
        </w:tc>
        <w:tc>
          <w:tcPr>
            <w:tcW w:w="378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Tilmelding og gebyr sendes til</w:t>
            </w:r>
          </w:p>
        </w:tc>
      </w:tr>
      <w:tr w:rsidR="00377DDC" w:rsidRPr="00395280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klasse 3-6 mdr.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 w:val="restart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39A" w:rsidRDefault="008F2BF5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Betina Johansen</w:t>
            </w:r>
          </w:p>
          <w:p w:rsidR="008F2BF5" w:rsidRDefault="008F2BF5" w:rsidP="00B049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Lophavevej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94</w:t>
            </w:r>
          </w:p>
          <w:p w:rsidR="008F2BF5" w:rsidRDefault="008F2BF5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 Hjørring</w:t>
            </w:r>
          </w:p>
          <w:p w:rsidR="008F2BF5" w:rsidRDefault="008F2BF5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 21 83 63 61</w:t>
            </w:r>
          </w:p>
          <w:p w:rsidR="008F2BF5" w:rsidRPr="00D04A37" w:rsidRDefault="008F2BF5" w:rsidP="00B049B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4A37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r w:rsidR="00D04A37">
              <w:fldChar w:fldCharType="begin"/>
            </w:r>
            <w:r w:rsidR="00D04A37" w:rsidRPr="00D04A37">
              <w:rPr>
                <w:lang w:val="de-DE"/>
              </w:rPr>
              <w:instrText xml:space="preserve"> HYPERLINK "mailto:Betina.aya.Johansen@gmail.com" </w:instrText>
            </w:r>
            <w:r w:rsidR="00D04A37">
              <w:fldChar w:fldCharType="separate"/>
            </w:r>
            <w:r w:rsidRPr="00D04A37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t>Betina.aya.Johansen@gmail.com</w:t>
            </w:r>
            <w:r w:rsidR="00D04A3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2BF5" w:rsidRDefault="008F2BF5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nr.: 9015</w:t>
            </w:r>
          </w:p>
          <w:p w:rsidR="008F2BF5" w:rsidRDefault="008F2BF5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 nr.: 4572634782</w:t>
            </w:r>
          </w:p>
          <w:p w:rsidR="000D539A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39A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39A" w:rsidRPr="00346B1D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Kr.</w:t>
            </w: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Pr="00346B1D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Hvalpe klasse 6-9 mdr.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klasse 9-18 mdr.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Mellem klasse fra 15-24 mdr.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Åben klasse fra 15 mdr.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39A" w:rsidTr="00BB1D19">
        <w:trPr>
          <w:trHeight w:val="338"/>
        </w:trPr>
        <w:tc>
          <w:tcPr>
            <w:tcW w:w="617" w:type="dxa"/>
          </w:tcPr>
          <w:p w:rsidR="000D539A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0D539A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 klasse</w:t>
            </w:r>
          </w:p>
        </w:tc>
        <w:tc>
          <w:tcPr>
            <w:tcW w:w="1374" w:type="dxa"/>
          </w:tcPr>
          <w:p w:rsidR="000D539A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0D539A" w:rsidRDefault="000D539A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klasse fra 8 år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0D539A">
        <w:trPr>
          <w:trHeight w:val="306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Katalog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Hund</w:t>
            </w:r>
          </w:p>
        </w:tc>
        <w:tc>
          <w:tcPr>
            <w:tcW w:w="848" w:type="dxa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Hund, samme ejer</w:t>
            </w:r>
          </w:p>
        </w:tc>
        <w:tc>
          <w:tcPr>
            <w:tcW w:w="848" w:type="dxa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377DDC" w:rsidTr="00BB1D19">
        <w:trPr>
          <w:trHeight w:val="338"/>
        </w:trPr>
        <w:tc>
          <w:tcPr>
            <w:tcW w:w="617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3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Hund og </w:t>
            </w:r>
          </w:p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efterfølgende hunde, samme ejer </w:t>
            </w:r>
          </w:p>
        </w:tc>
        <w:tc>
          <w:tcPr>
            <w:tcW w:w="848" w:type="dxa"/>
            <w:vMerge w:val="restart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377DDC" w:rsidTr="002B763A">
        <w:trPr>
          <w:trHeight w:val="481"/>
        </w:trPr>
        <w:tc>
          <w:tcPr>
            <w:tcW w:w="4935" w:type="dxa"/>
            <w:gridSpan w:val="4"/>
            <w:vAlign w:val="center"/>
          </w:tcPr>
          <w:p w:rsidR="00377DDC" w:rsidRDefault="00377DDC" w:rsidP="00B049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alt </w:t>
            </w:r>
            <w:r w:rsidR="000D539A">
              <w:rPr>
                <w:rFonts w:ascii="Arial" w:hAnsi="Arial" w:cs="Arial"/>
                <w:b/>
                <w:sz w:val="20"/>
                <w:szCs w:val="20"/>
              </w:rPr>
              <w:t>kr.</w:t>
            </w: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374" w:type="dxa"/>
            <w:vAlign w:val="center"/>
          </w:tcPr>
          <w:p w:rsidR="000D539A" w:rsidRDefault="000D539A" w:rsidP="000D5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0D539A">
        <w:trPr>
          <w:trHeight w:val="841"/>
        </w:trPr>
        <w:tc>
          <w:tcPr>
            <w:tcW w:w="6309" w:type="dxa"/>
            <w:gridSpan w:val="5"/>
            <w:vMerge w:val="restart"/>
            <w:vAlign w:val="center"/>
          </w:tcPr>
          <w:p w:rsidR="00377DDC" w:rsidRDefault="00377DDC" w:rsidP="00BB1D19">
            <w:pPr>
              <w:rPr>
                <w:rFonts w:ascii="Arial" w:hAnsi="Arial" w:cs="Arial"/>
                <w:sz w:val="20"/>
                <w:szCs w:val="20"/>
              </w:rPr>
            </w:pPr>
            <w:r>
              <w:t>Anmelderen bekræfter med sin underskrift at have gjort sig bekendt med DKK’s udsti</w:t>
            </w:r>
            <w:r w:rsidR="00CA7321">
              <w:t>llingsreglement, og at ville o</w:t>
            </w:r>
            <w:r w:rsidR="00533AA4">
              <w:t>verholde dette samt erklærer sig</w:t>
            </w:r>
            <w:r w:rsidR="00CA7321">
              <w:t xml:space="preserve"> indforstået med, at hunden deltager for </w:t>
            </w:r>
            <w:r w:rsidR="00BB1D19">
              <w:t xml:space="preserve">anmelderens egen regning og risiko. Herunder særligt, at navn/adresse og tlf.nr. på ejer vil blive opført i kataloget og offentliggjort på hundeweb.dk, samt at hundens kritik ligeledes vil være offentligt tilgængeligt på </w:t>
            </w:r>
            <w:hyperlink r:id="rId5" w:history="1">
              <w:r w:rsidR="000D539A" w:rsidRPr="000A2318">
                <w:rPr>
                  <w:rStyle w:val="Hyperlink"/>
                </w:rPr>
                <w:t>www.hundeweb.dk</w:t>
              </w:r>
            </w:hyperlink>
            <w:r w:rsidR="00BB1D19">
              <w:t>.</w:t>
            </w:r>
            <w:r w:rsidR="000D539A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gridSpan w:val="2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Hvalpe</w:t>
            </w:r>
          </w:p>
        </w:tc>
        <w:tc>
          <w:tcPr>
            <w:tcW w:w="848" w:type="dxa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377DDC" w:rsidTr="000D539A">
        <w:trPr>
          <w:trHeight w:val="1909"/>
        </w:trPr>
        <w:tc>
          <w:tcPr>
            <w:tcW w:w="6309" w:type="dxa"/>
            <w:gridSpan w:val="5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377DDC" w:rsidRDefault="00377DDC" w:rsidP="000D5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Kritik pr. sms</w:t>
            </w:r>
          </w:p>
        </w:tc>
        <w:tc>
          <w:tcPr>
            <w:tcW w:w="848" w:type="dxa"/>
          </w:tcPr>
          <w:p w:rsidR="00377DDC" w:rsidRDefault="00377DDC" w:rsidP="000D5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7DDC" w:rsidTr="002B763A">
        <w:trPr>
          <w:trHeight w:val="230"/>
        </w:trPr>
        <w:tc>
          <w:tcPr>
            <w:tcW w:w="6309" w:type="dxa"/>
            <w:gridSpan w:val="5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Uden for bedømmelse</w:t>
            </w:r>
          </w:p>
        </w:tc>
        <w:tc>
          <w:tcPr>
            <w:tcW w:w="848" w:type="dxa"/>
            <w:vMerge w:val="restart"/>
          </w:tcPr>
          <w:p w:rsidR="00377DDC" w:rsidRDefault="00377DDC" w:rsidP="000D5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77DDC" w:rsidTr="00BB1D19">
        <w:trPr>
          <w:trHeight w:val="230"/>
        </w:trPr>
        <w:tc>
          <w:tcPr>
            <w:tcW w:w="6309" w:type="dxa"/>
            <w:gridSpan w:val="5"/>
            <w:vMerge w:val="restart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</w:t>
            </w:r>
          </w:p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Ejers navn og underskrift.</w:t>
            </w:r>
          </w:p>
        </w:tc>
        <w:tc>
          <w:tcPr>
            <w:tcW w:w="2940" w:type="dxa"/>
            <w:gridSpan w:val="2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DDC" w:rsidTr="00BB1D19">
        <w:trPr>
          <w:trHeight w:val="70"/>
        </w:trPr>
        <w:tc>
          <w:tcPr>
            <w:tcW w:w="6309" w:type="dxa"/>
            <w:gridSpan w:val="5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Katalog</w:t>
            </w:r>
          </w:p>
        </w:tc>
        <w:tc>
          <w:tcPr>
            <w:tcW w:w="848" w:type="dxa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</w:t>
            </w:r>
          </w:p>
        </w:tc>
      </w:tr>
      <w:tr w:rsidR="00377DDC" w:rsidTr="00123836">
        <w:trPr>
          <w:trHeight w:val="217"/>
        </w:trPr>
        <w:tc>
          <w:tcPr>
            <w:tcW w:w="6309" w:type="dxa"/>
            <w:gridSpan w:val="5"/>
            <w:vMerge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377DDC" w:rsidRDefault="00377DDC" w:rsidP="00B0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Skuepris uanset klas</w:t>
            </w:r>
            <w:r w:rsidR="00491CAA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848" w:type="dxa"/>
            <w:vAlign w:val="center"/>
          </w:tcPr>
          <w:p w:rsidR="00377DDC" w:rsidRDefault="00377DDC" w:rsidP="00B0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377DDC" w:rsidRDefault="00377DDC"/>
    <w:sectPr w:rsidR="00377DDC" w:rsidSect="003831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36"/>
    <w:rsid w:val="00061024"/>
    <w:rsid w:val="000D539A"/>
    <w:rsid w:val="00123836"/>
    <w:rsid w:val="00164D98"/>
    <w:rsid w:val="002742ED"/>
    <w:rsid w:val="002961F4"/>
    <w:rsid w:val="002B763A"/>
    <w:rsid w:val="002D19C6"/>
    <w:rsid w:val="002F37A0"/>
    <w:rsid w:val="00346B1D"/>
    <w:rsid w:val="00377DDC"/>
    <w:rsid w:val="00383134"/>
    <w:rsid w:val="00395280"/>
    <w:rsid w:val="00491CAA"/>
    <w:rsid w:val="00533AA4"/>
    <w:rsid w:val="00644F18"/>
    <w:rsid w:val="007A6AB9"/>
    <w:rsid w:val="008F2BF5"/>
    <w:rsid w:val="00A535A5"/>
    <w:rsid w:val="00B013CD"/>
    <w:rsid w:val="00B049B0"/>
    <w:rsid w:val="00BB1D19"/>
    <w:rsid w:val="00BE6F6E"/>
    <w:rsid w:val="00C45106"/>
    <w:rsid w:val="00CA7321"/>
    <w:rsid w:val="00D04A37"/>
    <w:rsid w:val="00D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3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A7321"/>
  </w:style>
  <w:style w:type="character" w:styleId="Hyperlink">
    <w:name w:val="Hyperlink"/>
    <w:basedOn w:val="Standardskrifttypeiafsnit"/>
    <w:uiPriority w:val="99"/>
    <w:unhideWhenUsed/>
    <w:rsid w:val="000D5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3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A7321"/>
  </w:style>
  <w:style w:type="character" w:styleId="Hyperlink">
    <w:name w:val="Hyperlink"/>
    <w:basedOn w:val="Standardskrifttypeiafsnit"/>
    <w:uiPriority w:val="99"/>
    <w:unhideWhenUsed/>
    <w:rsid w:val="000D5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dewe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Udstilling/skue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Udstilling/skue</dc:title>
  <dc:creator>Louise</dc:creator>
  <cp:lastModifiedBy>Bernharden</cp:lastModifiedBy>
  <cp:revision>4</cp:revision>
  <cp:lastPrinted>2016-06-20T13:14:00Z</cp:lastPrinted>
  <dcterms:created xsi:type="dcterms:W3CDTF">2016-06-20T13:12:00Z</dcterms:created>
  <dcterms:modified xsi:type="dcterms:W3CDTF">2016-06-20T13:14:00Z</dcterms:modified>
</cp:coreProperties>
</file>